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3C2" w:rsidRPr="000278C8" w:rsidRDefault="00CC33C2" w:rsidP="00C600C5">
      <w:pPr>
        <w:spacing w:after="0" w:line="240" w:lineRule="auto"/>
        <w:rPr>
          <w:sz w:val="24"/>
          <w:szCs w:val="24"/>
          <w:u w:val="single"/>
        </w:rPr>
      </w:pPr>
      <w:r w:rsidRPr="00C600C5">
        <w:rPr>
          <w:sz w:val="24"/>
          <w:szCs w:val="24"/>
        </w:rPr>
        <w:t xml:space="preserve">При оформлении шапки статьи необходимо строго руководствоваться нашими рекомендациями, </w:t>
      </w:r>
      <w:r w:rsidRPr="00C600C5">
        <w:rPr>
          <w:sz w:val="24"/>
          <w:szCs w:val="24"/>
          <w:u w:val="single"/>
        </w:rPr>
        <w:t>учитывая все особенности</w:t>
      </w:r>
      <w:r w:rsidRPr="00C600C5">
        <w:rPr>
          <w:sz w:val="24"/>
          <w:szCs w:val="24"/>
        </w:rPr>
        <w:t>: пунктуацию, пробелы, прописные-строчные, курсив-прямой, полужирный-светлый</w:t>
      </w:r>
      <w:r w:rsidR="00723D0D" w:rsidRPr="00C600C5">
        <w:rPr>
          <w:sz w:val="24"/>
          <w:szCs w:val="24"/>
        </w:rPr>
        <w:t>,</w:t>
      </w:r>
      <w:r w:rsidRPr="00C600C5">
        <w:rPr>
          <w:sz w:val="24"/>
          <w:szCs w:val="24"/>
        </w:rPr>
        <w:t xml:space="preserve"> сокращения и т. д.</w:t>
      </w:r>
      <w:r w:rsidR="000278C8">
        <w:rPr>
          <w:sz w:val="24"/>
          <w:szCs w:val="24"/>
        </w:rPr>
        <w:t>:</w:t>
      </w:r>
      <w:r w:rsidR="000278C8" w:rsidRPr="000278C8">
        <w:rPr>
          <w:sz w:val="24"/>
          <w:szCs w:val="24"/>
          <w:u w:val="single"/>
        </w:rPr>
        <w:t xml:space="preserve"> копируете наш образец, вставляете в свою рукопись, глядя на образец, формируете свою шапку статьи, стираете образец, сохраняете файл.</w:t>
      </w:r>
    </w:p>
    <w:p w:rsidR="00AA6926" w:rsidRPr="00C600C5" w:rsidRDefault="00AA6926" w:rsidP="00C600C5">
      <w:pPr>
        <w:spacing w:after="0" w:line="240" w:lineRule="auto"/>
        <w:rPr>
          <w:sz w:val="24"/>
          <w:szCs w:val="24"/>
        </w:rPr>
      </w:pPr>
    </w:p>
    <w:p w:rsidR="00E76C17" w:rsidRDefault="00AA6926" w:rsidP="00C600C5">
      <w:pPr>
        <w:spacing w:after="0" w:line="240" w:lineRule="auto"/>
        <w:rPr>
          <w:sz w:val="24"/>
          <w:szCs w:val="24"/>
        </w:rPr>
      </w:pPr>
      <w:r w:rsidRPr="00C600C5">
        <w:rPr>
          <w:sz w:val="24"/>
          <w:szCs w:val="24"/>
        </w:rPr>
        <w:t>Если есть официальный английский вариант названия организации, используйте его в английском варианте шапки</w:t>
      </w:r>
      <w:r w:rsidR="009D6950">
        <w:rPr>
          <w:sz w:val="24"/>
          <w:szCs w:val="24"/>
        </w:rPr>
        <w:t>, не делайте собственного перевода названия</w:t>
      </w:r>
      <w:r w:rsidRPr="00C600C5">
        <w:rPr>
          <w:sz w:val="24"/>
          <w:szCs w:val="24"/>
        </w:rPr>
        <w:t xml:space="preserve">. </w:t>
      </w:r>
    </w:p>
    <w:p w:rsidR="00AA6926" w:rsidRPr="00C600C5" w:rsidRDefault="00AA6926" w:rsidP="00C600C5">
      <w:pPr>
        <w:spacing w:after="0" w:line="240" w:lineRule="auto"/>
        <w:rPr>
          <w:sz w:val="24"/>
          <w:szCs w:val="24"/>
        </w:rPr>
      </w:pPr>
      <w:r w:rsidRPr="00C600C5">
        <w:rPr>
          <w:sz w:val="24"/>
          <w:szCs w:val="24"/>
        </w:rPr>
        <w:t>Названия улиц в адресе организации транслитерируйте.</w:t>
      </w:r>
    </w:p>
    <w:p w:rsidR="00576C7A" w:rsidRDefault="00576C7A" w:rsidP="00C600C5">
      <w:pPr>
        <w:spacing w:after="0" w:line="240" w:lineRule="auto"/>
        <w:rPr>
          <w:sz w:val="24"/>
          <w:szCs w:val="24"/>
        </w:rPr>
      </w:pPr>
    </w:p>
    <w:p w:rsidR="008740CE" w:rsidRDefault="00064689" w:rsidP="00C600C5">
      <w:pPr>
        <w:spacing w:after="0" w:line="240" w:lineRule="auto"/>
        <w:rPr>
          <w:sz w:val="24"/>
          <w:szCs w:val="24"/>
        </w:rPr>
      </w:pPr>
      <w:r w:rsidRPr="00C600C5">
        <w:rPr>
          <w:sz w:val="24"/>
          <w:szCs w:val="24"/>
        </w:rPr>
        <w:t xml:space="preserve">Помните, что ФИО, как на русском языке, так и на английском оформляется так: </w:t>
      </w:r>
    </w:p>
    <w:p w:rsidR="008740CE" w:rsidRDefault="00064689" w:rsidP="00C600C5">
      <w:pPr>
        <w:spacing w:after="0" w:line="240" w:lineRule="auto"/>
        <w:rPr>
          <w:sz w:val="24"/>
          <w:szCs w:val="24"/>
        </w:rPr>
      </w:pPr>
      <w:proofErr w:type="spellStart"/>
      <w:proofErr w:type="gramStart"/>
      <w:r w:rsidRPr="00C600C5">
        <w:rPr>
          <w:b/>
          <w:i/>
          <w:sz w:val="24"/>
          <w:szCs w:val="24"/>
        </w:rPr>
        <w:t>З.</w:t>
      </w:r>
      <w:r w:rsidR="00AB2963" w:rsidRPr="00AB2963">
        <w:rPr>
          <w:sz w:val="24"/>
          <w:szCs w:val="24"/>
          <w:highlight w:val="yellow"/>
        </w:rPr>
        <w:t>пробел</w:t>
      </w:r>
      <w:proofErr w:type="spellEnd"/>
      <w:proofErr w:type="gramEnd"/>
      <w:r w:rsidRPr="00C600C5">
        <w:rPr>
          <w:b/>
          <w:i/>
          <w:sz w:val="24"/>
          <w:szCs w:val="24"/>
        </w:rPr>
        <w:t xml:space="preserve"> М.</w:t>
      </w:r>
      <w:r w:rsidR="00AB2963" w:rsidRPr="00AB2963">
        <w:rPr>
          <w:sz w:val="24"/>
          <w:szCs w:val="24"/>
          <w:highlight w:val="yellow"/>
        </w:rPr>
        <w:t xml:space="preserve"> </w:t>
      </w:r>
      <w:proofErr w:type="spellStart"/>
      <w:r w:rsidR="00AB2963" w:rsidRPr="00AB2963">
        <w:rPr>
          <w:sz w:val="24"/>
          <w:szCs w:val="24"/>
          <w:highlight w:val="yellow"/>
        </w:rPr>
        <w:t>пробел</w:t>
      </w:r>
      <w:r w:rsidRPr="00C600C5">
        <w:rPr>
          <w:b/>
          <w:i/>
          <w:sz w:val="24"/>
          <w:szCs w:val="24"/>
        </w:rPr>
        <w:t>Юлдашев</w:t>
      </w:r>
      <w:proofErr w:type="spellEnd"/>
      <w:r w:rsidRPr="00C600C5">
        <w:rPr>
          <w:b/>
          <w:sz w:val="24"/>
          <w:szCs w:val="24"/>
        </w:rPr>
        <w:t xml:space="preserve">, </w:t>
      </w:r>
      <w:proofErr w:type="spellStart"/>
      <w:r w:rsidRPr="00C600C5">
        <w:rPr>
          <w:sz w:val="24"/>
          <w:szCs w:val="24"/>
          <w:lang w:val="en-US"/>
        </w:rPr>
        <w:t>Yuldashev</w:t>
      </w:r>
      <w:proofErr w:type="spellEnd"/>
      <w:r w:rsidR="00AB2963" w:rsidRPr="00AB2963">
        <w:rPr>
          <w:sz w:val="24"/>
          <w:szCs w:val="24"/>
          <w:highlight w:val="yellow"/>
        </w:rPr>
        <w:t xml:space="preserve"> пробел</w:t>
      </w:r>
      <w:r w:rsidRPr="00C600C5">
        <w:rPr>
          <w:sz w:val="24"/>
          <w:szCs w:val="24"/>
        </w:rPr>
        <w:t xml:space="preserve"> </w:t>
      </w:r>
      <w:r w:rsidRPr="00C600C5">
        <w:rPr>
          <w:sz w:val="24"/>
          <w:szCs w:val="24"/>
          <w:lang w:val="en-US"/>
        </w:rPr>
        <w:t>Z</w:t>
      </w:r>
      <w:r w:rsidRPr="00C600C5">
        <w:rPr>
          <w:sz w:val="24"/>
          <w:szCs w:val="24"/>
        </w:rPr>
        <w:t>.</w:t>
      </w:r>
      <w:r w:rsidR="00AB2963" w:rsidRPr="00AB2963">
        <w:rPr>
          <w:sz w:val="24"/>
          <w:szCs w:val="24"/>
          <w:highlight w:val="yellow"/>
        </w:rPr>
        <w:t xml:space="preserve"> пробел</w:t>
      </w:r>
      <w:r w:rsidRPr="00C600C5">
        <w:rPr>
          <w:sz w:val="24"/>
          <w:szCs w:val="24"/>
          <w:lang w:val="en-US"/>
        </w:rPr>
        <w:t>M</w:t>
      </w:r>
      <w:r w:rsidRPr="00C600C5">
        <w:rPr>
          <w:sz w:val="24"/>
          <w:szCs w:val="24"/>
        </w:rPr>
        <w:t>.</w:t>
      </w:r>
      <w:r w:rsidR="00AB2963">
        <w:rPr>
          <w:sz w:val="24"/>
          <w:szCs w:val="24"/>
        </w:rPr>
        <w:t xml:space="preserve">   </w:t>
      </w:r>
    </w:p>
    <w:p w:rsidR="00064689" w:rsidRPr="00C600C5" w:rsidRDefault="00AB2963" w:rsidP="00C600C5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Между словами должен быть пробел!</w:t>
      </w:r>
    </w:p>
    <w:p w:rsidR="00064689" w:rsidRPr="00C600C5" w:rsidRDefault="00064689" w:rsidP="00C600C5">
      <w:pPr>
        <w:spacing w:after="0" w:line="240" w:lineRule="auto"/>
        <w:rPr>
          <w:sz w:val="24"/>
          <w:szCs w:val="24"/>
        </w:rPr>
      </w:pPr>
    </w:p>
    <w:p w:rsidR="009D6950" w:rsidRPr="008740CE" w:rsidRDefault="009D6950" w:rsidP="009D6950">
      <w:pPr>
        <w:spacing w:after="0" w:line="240" w:lineRule="auto"/>
        <w:rPr>
          <w:sz w:val="24"/>
          <w:szCs w:val="24"/>
          <w:lang w:val="en-US"/>
        </w:rPr>
      </w:pPr>
      <w:r w:rsidRPr="009D6950">
        <w:rPr>
          <w:sz w:val="24"/>
          <w:szCs w:val="24"/>
        </w:rPr>
        <w:t>Аспирант</w:t>
      </w:r>
      <w:r w:rsidRPr="008740CE">
        <w:rPr>
          <w:sz w:val="24"/>
          <w:szCs w:val="24"/>
          <w:lang w:val="en-US"/>
        </w:rPr>
        <w:t xml:space="preserve">, </w:t>
      </w:r>
      <w:r w:rsidRPr="009D6950">
        <w:rPr>
          <w:sz w:val="24"/>
          <w:szCs w:val="24"/>
        </w:rPr>
        <w:t>Адъюнкт</w:t>
      </w:r>
      <w:r w:rsidRPr="008740CE">
        <w:rPr>
          <w:sz w:val="24"/>
          <w:szCs w:val="24"/>
          <w:lang w:val="en-US"/>
        </w:rPr>
        <w:t xml:space="preserve"> </w:t>
      </w:r>
      <w:r w:rsidRPr="008740CE">
        <w:rPr>
          <w:b/>
          <w:sz w:val="24"/>
          <w:szCs w:val="24"/>
          <w:lang w:val="en-US"/>
        </w:rPr>
        <w:t xml:space="preserve"> = </w:t>
      </w:r>
      <w:r w:rsidRPr="009D6950">
        <w:rPr>
          <w:sz w:val="24"/>
          <w:szCs w:val="24"/>
          <w:lang w:val="en-US"/>
        </w:rPr>
        <w:t>Post</w:t>
      </w:r>
      <w:r w:rsidRPr="008740CE">
        <w:rPr>
          <w:sz w:val="24"/>
          <w:szCs w:val="24"/>
          <w:lang w:val="en-US"/>
        </w:rPr>
        <w:t>-</w:t>
      </w:r>
      <w:r w:rsidRPr="009D6950">
        <w:rPr>
          <w:sz w:val="24"/>
          <w:szCs w:val="24"/>
          <w:lang w:val="en-US"/>
        </w:rPr>
        <w:t>Graduate</w:t>
      </w:r>
      <w:r w:rsidRPr="008740CE">
        <w:rPr>
          <w:sz w:val="24"/>
          <w:szCs w:val="24"/>
          <w:lang w:val="en-US"/>
        </w:rPr>
        <w:t xml:space="preserve"> </w:t>
      </w:r>
      <w:r w:rsidRPr="009D6950">
        <w:rPr>
          <w:sz w:val="24"/>
          <w:szCs w:val="24"/>
          <w:lang w:val="en-US"/>
        </w:rPr>
        <w:t>Student</w:t>
      </w:r>
      <w:r w:rsidRPr="008740CE">
        <w:rPr>
          <w:sz w:val="24"/>
          <w:szCs w:val="24"/>
          <w:lang w:val="en-US"/>
        </w:rPr>
        <w:t xml:space="preserve"> </w:t>
      </w:r>
    </w:p>
    <w:p w:rsidR="009D6950" w:rsidRPr="008740CE" w:rsidRDefault="009D6950" w:rsidP="009D6950">
      <w:pPr>
        <w:spacing w:after="0" w:line="240" w:lineRule="auto"/>
        <w:rPr>
          <w:sz w:val="24"/>
          <w:szCs w:val="24"/>
          <w:lang w:val="en-US"/>
        </w:rPr>
      </w:pPr>
      <w:r w:rsidRPr="009D6950">
        <w:rPr>
          <w:sz w:val="24"/>
          <w:szCs w:val="24"/>
        </w:rPr>
        <w:t>Соискатель</w:t>
      </w:r>
      <w:r w:rsidRPr="008740CE">
        <w:rPr>
          <w:sz w:val="24"/>
          <w:szCs w:val="24"/>
          <w:lang w:val="en-US"/>
        </w:rPr>
        <w:t xml:space="preserve"> (</w:t>
      </w:r>
      <w:r w:rsidRPr="009D6950">
        <w:rPr>
          <w:sz w:val="24"/>
          <w:szCs w:val="24"/>
        </w:rPr>
        <w:t>диссертант</w:t>
      </w:r>
      <w:r w:rsidRPr="008740CE">
        <w:rPr>
          <w:sz w:val="24"/>
          <w:szCs w:val="24"/>
          <w:lang w:val="en-US"/>
        </w:rPr>
        <w:t xml:space="preserve">) = </w:t>
      </w:r>
      <w:r w:rsidRPr="009D6950">
        <w:rPr>
          <w:sz w:val="24"/>
          <w:szCs w:val="24"/>
          <w:lang w:val="en-US"/>
        </w:rPr>
        <w:t>Researcher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Канд. </w:t>
      </w:r>
      <w:proofErr w:type="spellStart"/>
      <w:r w:rsidRPr="009D6950">
        <w:rPr>
          <w:sz w:val="24"/>
          <w:szCs w:val="24"/>
        </w:rPr>
        <w:t>техн</w:t>
      </w:r>
      <w:proofErr w:type="spellEnd"/>
      <w:r w:rsidRPr="009D6950">
        <w:rPr>
          <w:sz w:val="24"/>
          <w:szCs w:val="24"/>
        </w:rPr>
        <w:t>. наук =</w:t>
      </w:r>
      <w:r w:rsidRPr="009D6950">
        <w:rPr>
          <w:b/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PhD</w:t>
      </w:r>
      <w:r w:rsidRPr="009D6950">
        <w:rPr>
          <w:sz w:val="24"/>
          <w:szCs w:val="24"/>
        </w:rPr>
        <w:t xml:space="preserve">, </w:t>
      </w:r>
      <w:r w:rsidRPr="009D6950">
        <w:rPr>
          <w:sz w:val="24"/>
          <w:szCs w:val="24"/>
          <w:lang w:val="en-US"/>
        </w:rPr>
        <w:t>Tech</w:t>
      </w:r>
      <w:r w:rsidRPr="009D6950">
        <w:rPr>
          <w:sz w:val="24"/>
          <w:szCs w:val="24"/>
        </w:rPr>
        <w:t>.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Доктор физ.-мат. наук = </w:t>
      </w:r>
      <w:proofErr w:type="spellStart"/>
      <w:r w:rsidRPr="009D6950">
        <w:rPr>
          <w:sz w:val="24"/>
          <w:szCs w:val="24"/>
          <w:lang w:val="en-US"/>
        </w:rPr>
        <w:t>Dr</w:t>
      </w:r>
      <w:proofErr w:type="spellEnd"/>
      <w:r w:rsidRPr="009D6950">
        <w:rPr>
          <w:sz w:val="24"/>
          <w:szCs w:val="24"/>
        </w:rPr>
        <w:t xml:space="preserve">. </w:t>
      </w:r>
      <w:proofErr w:type="spellStart"/>
      <w:r w:rsidRPr="009D6950">
        <w:rPr>
          <w:sz w:val="24"/>
          <w:szCs w:val="24"/>
          <w:lang w:val="en-US"/>
        </w:rPr>
        <w:t>Sc</w:t>
      </w:r>
      <w:proofErr w:type="spellEnd"/>
      <w:r w:rsidRPr="009D6950">
        <w:rPr>
          <w:sz w:val="24"/>
          <w:szCs w:val="24"/>
        </w:rPr>
        <w:t xml:space="preserve">., </w:t>
      </w:r>
      <w:r w:rsidRPr="009D6950">
        <w:rPr>
          <w:sz w:val="24"/>
          <w:szCs w:val="24"/>
          <w:lang w:val="en-US"/>
        </w:rPr>
        <w:t>Phys</w:t>
      </w:r>
      <w:r w:rsidRPr="009D6950">
        <w:rPr>
          <w:sz w:val="24"/>
          <w:szCs w:val="24"/>
        </w:rPr>
        <w:t>.-</w:t>
      </w:r>
      <w:r w:rsidRPr="009D6950">
        <w:rPr>
          <w:sz w:val="24"/>
          <w:szCs w:val="24"/>
          <w:lang w:val="en-US"/>
        </w:rPr>
        <w:t>Math</w:t>
      </w:r>
      <w:r w:rsidRPr="009D6950">
        <w:rPr>
          <w:sz w:val="24"/>
          <w:szCs w:val="24"/>
        </w:rPr>
        <w:t>.</w:t>
      </w:r>
    </w:p>
    <w:p w:rsidR="009D6950" w:rsidRPr="009D6950" w:rsidRDefault="009D6950" w:rsidP="009D6950">
      <w:pPr>
        <w:spacing w:after="0" w:line="240" w:lineRule="auto"/>
        <w:rPr>
          <w:b/>
          <w:sz w:val="24"/>
          <w:szCs w:val="24"/>
        </w:rPr>
      </w:pPr>
      <w:r w:rsidRPr="009D6950">
        <w:rPr>
          <w:sz w:val="24"/>
          <w:szCs w:val="24"/>
        </w:rPr>
        <w:t xml:space="preserve">Профессор = </w:t>
      </w:r>
      <w:r w:rsidRPr="009D6950">
        <w:rPr>
          <w:sz w:val="24"/>
          <w:szCs w:val="24"/>
          <w:lang w:val="en-US"/>
        </w:rPr>
        <w:t>Professor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Доцент = </w:t>
      </w:r>
      <w:r w:rsidRPr="009D6950">
        <w:rPr>
          <w:sz w:val="24"/>
          <w:szCs w:val="24"/>
          <w:lang w:val="en-US"/>
        </w:rPr>
        <w:t>Associate</w:t>
      </w:r>
      <w:r w:rsidRPr="009D6950">
        <w:rPr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Professor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>При отсутствии ученого звания приводится должность: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Канд. </w:t>
      </w:r>
      <w:proofErr w:type="spellStart"/>
      <w:r w:rsidRPr="009D6950">
        <w:rPr>
          <w:sz w:val="24"/>
          <w:szCs w:val="24"/>
        </w:rPr>
        <w:t>техн</w:t>
      </w:r>
      <w:proofErr w:type="spellEnd"/>
      <w:r w:rsidRPr="009D6950">
        <w:rPr>
          <w:sz w:val="24"/>
          <w:szCs w:val="24"/>
        </w:rPr>
        <w:t>. наук, заведующий лабораторией</w:t>
      </w:r>
      <w:r w:rsidRPr="009D6950">
        <w:rPr>
          <w:i/>
          <w:sz w:val="24"/>
          <w:szCs w:val="24"/>
        </w:rPr>
        <w:t xml:space="preserve"> = </w:t>
      </w:r>
      <w:r w:rsidRPr="009D6950">
        <w:rPr>
          <w:sz w:val="24"/>
          <w:szCs w:val="24"/>
          <w:lang w:val="en-US"/>
        </w:rPr>
        <w:t>PhD</w:t>
      </w:r>
      <w:r w:rsidRPr="009D6950">
        <w:rPr>
          <w:sz w:val="24"/>
          <w:szCs w:val="24"/>
        </w:rPr>
        <w:t xml:space="preserve">, </w:t>
      </w:r>
      <w:r w:rsidRPr="009D6950">
        <w:rPr>
          <w:sz w:val="24"/>
          <w:szCs w:val="24"/>
          <w:lang w:val="en-US"/>
        </w:rPr>
        <w:t>Tech</w:t>
      </w:r>
      <w:r w:rsidRPr="009D6950">
        <w:rPr>
          <w:sz w:val="24"/>
          <w:szCs w:val="24"/>
        </w:rPr>
        <w:t xml:space="preserve">., </w:t>
      </w:r>
      <w:r w:rsidRPr="009D6950">
        <w:rPr>
          <w:sz w:val="24"/>
          <w:szCs w:val="24"/>
          <w:lang w:val="en-US"/>
        </w:rPr>
        <w:t>Acting</w:t>
      </w:r>
      <w:r w:rsidRPr="009D6950">
        <w:rPr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Head</w:t>
      </w:r>
      <w:r w:rsidRPr="009D6950">
        <w:rPr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of</w:t>
      </w:r>
      <w:r w:rsidRPr="009D6950">
        <w:rPr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Labs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Начальник научно-исследовательского отдела = </w:t>
      </w:r>
      <w:proofErr w:type="spellStart"/>
      <w:r w:rsidRPr="009D6950">
        <w:rPr>
          <w:sz w:val="24"/>
          <w:szCs w:val="24"/>
        </w:rPr>
        <w:t>Head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of</w:t>
      </w:r>
      <w:proofErr w:type="spellEnd"/>
      <w:r w:rsidRPr="009D6950">
        <w:rPr>
          <w:sz w:val="24"/>
          <w:szCs w:val="24"/>
        </w:rPr>
        <w:t xml:space="preserve"> a </w:t>
      </w:r>
      <w:proofErr w:type="spellStart"/>
      <w:r w:rsidRPr="009D6950">
        <w:rPr>
          <w:sz w:val="24"/>
          <w:szCs w:val="24"/>
        </w:rPr>
        <w:t>Research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Division</w:t>
      </w:r>
      <w:proofErr w:type="spellEnd"/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Заместитель заведующего (начальника) кафедры = </w:t>
      </w:r>
      <w:proofErr w:type="spellStart"/>
      <w:r w:rsidRPr="009D6950">
        <w:rPr>
          <w:sz w:val="24"/>
          <w:szCs w:val="24"/>
        </w:rPr>
        <w:t>Deputy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Head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of</w:t>
      </w:r>
      <w:proofErr w:type="spellEnd"/>
      <w:r w:rsidRPr="009D6950">
        <w:rPr>
          <w:sz w:val="24"/>
          <w:szCs w:val="24"/>
        </w:rPr>
        <w:t xml:space="preserve">  </w:t>
      </w:r>
      <w:proofErr w:type="spellStart"/>
      <w:r w:rsidRPr="009D6950">
        <w:rPr>
          <w:sz w:val="24"/>
          <w:szCs w:val="24"/>
        </w:rPr>
        <w:t>Chair</w:t>
      </w:r>
      <w:proofErr w:type="spellEnd"/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Ассистент = </w:t>
      </w:r>
      <w:r w:rsidRPr="009D6950">
        <w:rPr>
          <w:sz w:val="24"/>
          <w:szCs w:val="24"/>
          <w:lang w:val="en-US"/>
        </w:rPr>
        <w:t>Assistant</w:t>
      </w:r>
      <w:r w:rsidRPr="009D6950">
        <w:rPr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Professor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Преподаватель = </w:t>
      </w:r>
      <w:r w:rsidRPr="009D6950">
        <w:rPr>
          <w:sz w:val="24"/>
          <w:szCs w:val="24"/>
          <w:lang w:val="en-US"/>
        </w:rPr>
        <w:t>Lecturer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Старший преподаватель = </w:t>
      </w:r>
      <w:proofErr w:type="spellStart"/>
      <w:r w:rsidRPr="009D6950">
        <w:rPr>
          <w:sz w:val="24"/>
          <w:szCs w:val="24"/>
        </w:rPr>
        <w:t>Senior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Lecturer</w:t>
      </w:r>
      <w:proofErr w:type="spellEnd"/>
      <w:r w:rsidRPr="009D6950">
        <w:rPr>
          <w:sz w:val="24"/>
          <w:szCs w:val="24"/>
        </w:rPr>
        <w:t xml:space="preserve"> 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>Инженер-программист</w:t>
      </w:r>
      <w:r w:rsidR="00893A2A">
        <w:rPr>
          <w:sz w:val="24"/>
          <w:szCs w:val="24"/>
        </w:rPr>
        <w:t xml:space="preserve"> </w:t>
      </w:r>
      <w:r w:rsidRPr="009D6950">
        <w:rPr>
          <w:sz w:val="24"/>
          <w:szCs w:val="24"/>
        </w:rPr>
        <w:t xml:space="preserve">= </w:t>
      </w:r>
      <w:r w:rsidRPr="009D6950">
        <w:rPr>
          <w:sz w:val="24"/>
          <w:szCs w:val="24"/>
          <w:lang w:val="en-US"/>
        </w:rPr>
        <w:t>Programmer</w:t>
      </w:r>
      <w:r w:rsidRPr="009D6950">
        <w:rPr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Engineer</w:t>
      </w:r>
    </w:p>
    <w:p w:rsid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Младший научный сотрудник  = </w:t>
      </w:r>
      <w:r w:rsidRPr="009D6950">
        <w:rPr>
          <w:sz w:val="24"/>
          <w:szCs w:val="24"/>
          <w:lang w:val="en-US"/>
        </w:rPr>
        <w:t>Junior</w:t>
      </w:r>
      <w:r w:rsidRPr="009D6950">
        <w:rPr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Researcher</w:t>
      </w:r>
    </w:p>
    <w:p w:rsidR="006D505F" w:rsidRPr="006D505F" w:rsidRDefault="006D505F" w:rsidP="006D505F">
      <w:pPr>
        <w:spacing w:after="0" w:line="240" w:lineRule="auto"/>
        <w:rPr>
          <w:sz w:val="24"/>
          <w:szCs w:val="24"/>
        </w:rPr>
      </w:pPr>
      <w:r w:rsidRPr="006D505F">
        <w:rPr>
          <w:sz w:val="24"/>
          <w:szCs w:val="24"/>
        </w:rPr>
        <w:t xml:space="preserve">Научный сотрудник  = </w:t>
      </w:r>
      <w:proofErr w:type="spellStart"/>
      <w:r w:rsidRPr="006D505F">
        <w:rPr>
          <w:sz w:val="24"/>
          <w:szCs w:val="24"/>
        </w:rPr>
        <w:t>Research</w:t>
      </w:r>
      <w:proofErr w:type="spellEnd"/>
      <w:r w:rsidRPr="006D505F">
        <w:rPr>
          <w:sz w:val="24"/>
          <w:szCs w:val="24"/>
        </w:rPr>
        <w:t xml:space="preserve"> </w:t>
      </w:r>
      <w:proofErr w:type="spellStart"/>
      <w:r w:rsidRPr="006D505F">
        <w:rPr>
          <w:sz w:val="24"/>
          <w:szCs w:val="24"/>
        </w:rPr>
        <w:t>Fellow</w:t>
      </w:r>
      <w:proofErr w:type="spellEnd"/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Старший научный сотрудник = </w:t>
      </w:r>
      <w:proofErr w:type="spellStart"/>
      <w:r w:rsidRPr="009D6950">
        <w:rPr>
          <w:sz w:val="24"/>
          <w:szCs w:val="24"/>
        </w:rPr>
        <w:t>Senior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Researcher</w:t>
      </w:r>
      <w:proofErr w:type="spellEnd"/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Главный научный сотрудник = </w:t>
      </w:r>
      <w:proofErr w:type="spellStart"/>
      <w:r w:rsidRPr="009D6950">
        <w:rPr>
          <w:sz w:val="24"/>
          <w:szCs w:val="24"/>
        </w:rPr>
        <w:t>Principal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Researcher</w:t>
      </w:r>
      <w:proofErr w:type="spellEnd"/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>Ведущий научный сотрудник</w:t>
      </w:r>
      <w:r w:rsidR="00893A2A">
        <w:rPr>
          <w:sz w:val="24"/>
          <w:szCs w:val="24"/>
        </w:rPr>
        <w:t xml:space="preserve"> </w:t>
      </w:r>
      <w:r w:rsidRPr="009D6950">
        <w:rPr>
          <w:sz w:val="24"/>
          <w:szCs w:val="24"/>
        </w:rPr>
        <w:t xml:space="preserve">= </w:t>
      </w:r>
      <w:proofErr w:type="spellStart"/>
      <w:r w:rsidRPr="009D6950">
        <w:rPr>
          <w:sz w:val="24"/>
          <w:szCs w:val="24"/>
        </w:rPr>
        <w:t>Leading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Researcher</w:t>
      </w:r>
      <w:proofErr w:type="spellEnd"/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Академик РАН = </w:t>
      </w:r>
      <w:r w:rsidRPr="009D6950">
        <w:rPr>
          <w:sz w:val="24"/>
          <w:szCs w:val="24"/>
          <w:lang w:val="en-US"/>
        </w:rPr>
        <w:t>RAS</w:t>
      </w:r>
      <w:r w:rsidRPr="009D6950">
        <w:rPr>
          <w:sz w:val="24"/>
          <w:szCs w:val="24"/>
        </w:rPr>
        <w:t xml:space="preserve"> </w:t>
      </w:r>
      <w:r w:rsidRPr="009D6950">
        <w:rPr>
          <w:sz w:val="24"/>
          <w:szCs w:val="24"/>
          <w:lang w:val="en-US"/>
        </w:rPr>
        <w:t>Academician</w:t>
      </w:r>
      <w:r w:rsidRPr="009D6950">
        <w:rPr>
          <w:sz w:val="24"/>
          <w:szCs w:val="24"/>
        </w:rPr>
        <w:t xml:space="preserve">  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  <w:r w:rsidRPr="009D6950">
        <w:rPr>
          <w:sz w:val="24"/>
          <w:szCs w:val="24"/>
        </w:rPr>
        <w:t xml:space="preserve">Член-корреспондент РАН = </w:t>
      </w:r>
      <w:proofErr w:type="spellStart"/>
      <w:r w:rsidRPr="009D6950">
        <w:rPr>
          <w:sz w:val="24"/>
          <w:szCs w:val="24"/>
        </w:rPr>
        <w:t>Corr</w:t>
      </w:r>
      <w:proofErr w:type="spellEnd"/>
      <w:r w:rsidRPr="009D6950">
        <w:rPr>
          <w:sz w:val="24"/>
          <w:szCs w:val="24"/>
        </w:rPr>
        <w:t xml:space="preserve">. </w:t>
      </w:r>
      <w:proofErr w:type="spellStart"/>
      <w:r w:rsidRPr="009D6950">
        <w:rPr>
          <w:sz w:val="24"/>
          <w:szCs w:val="24"/>
        </w:rPr>
        <w:t>Member</w:t>
      </w:r>
      <w:proofErr w:type="spellEnd"/>
      <w:r w:rsidRPr="009D6950">
        <w:rPr>
          <w:sz w:val="24"/>
          <w:szCs w:val="24"/>
        </w:rPr>
        <w:t xml:space="preserve"> </w:t>
      </w:r>
      <w:proofErr w:type="spellStart"/>
      <w:r w:rsidRPr="009D6950">
        <w:rPr>
          <w:sz w:val="24"/>
          <w:szCs w:val="24"/>
        </w:rPr>
        <w:t>of</w:t>
      </w:r>
      <w:proofErr w:type="spellEnd"/>
      <w:r w:rsidRPr="009D6950">
        <w:rPr>
          <w:sz w:val="24"/>
          <w:szCs w:val="24"/>
        </w:rPr>
        <w:t xml:space="preserve"> RAS</w:t>
      </w:r>
    </w:p>
    <w:p w:rsidR="009D6950" w:rsidRPr="009D6950" w:rsidRDefault="009D6950" w:rsidP="009D6950">
      <w:pPr>
        <w:spacing w:after="0" w:line="240" w:lineRule="auto"/>
        <w:rPr>
          <w:sz w:val="24"/>
          <w:szCs w:val="24"/>
        </w:rPr>
      </w:pPr>
    </w:p>
    <w:p w:rsidR="005D6861" w:rsidRDefault="008740CE" w:rsidP="00C600C5">
      <w:pPr>
        <w:spacing w:after="0" w:line="240" w:lineRule="auto"/>
        <w:rPr>
          <w:sz w:val="24"/>
          <w:szCs w:val="24"/>
        </w:rPr>
      </w:pPr>
      <w:r w:rsidRPr="008740CE">
        <w:rPr>
          <w:sz w:val="24"/>
          <w:szCs w:val="24"/>
          <w:highlight w:val="cyan"/>
        </w:rPr>
        <w:t>В шапке указывайте эл. адрес одного из соавторов для потенциальной переписки с читателями.</w:t>
      </w:r>
    </w:p>
    <w:p w:rsidR="008740CE" w:rsidRPr="00C600C5" w:rsidRDefault="008740CE" w:rsidP="00C600C5">
      <w:pPr>
        <w:spacing w:after="0" w:line="240" w:lineRule="auto"/>
        <w:rPr>
          <w:sz w:val="24"/>
          <w:szCs w:val="24"/>
        </w:rPr>
      </w:pPr>
    </w:p>
    <w:p w:rsidR="00007685" w:rsidRDefault="00007685" w:rsidP="00CD43F0">
      <w:pPr>
        <w:spacing w:after="0" w:line="360" w:lineRule="auto"/>
      </w:pPr>
      <w:r w:rsidRPr="00CD43F0">
        <w:t>УДК 621.396</w:t>
      </w:r>
    </w:p>
    <w:p w:rsidR="00910440" w:rsidRDefault="00910440" w:rsidP="00CD43F0">
      <w:pPr>
        <w:spacing w:after="0" w:line="360" w:lineRule="auto"/>
      </w:pPr>
      <w:r>
        <w:t>научная специальность ВАК (по новой номенклатуре)</w:t>
      </w:r>
      <w:bookmarkStart w:id="0" w:name="_GoBack"/>
      <w:bookmarkEnd w:id="0"/>
    </w:p>
    <w:p w:rsidR="00AA6EB7" w:rsidRPr="008740CE" w:rsidRDefault="00AA6EB7" w:rsidP="00CD43F0">
      <w:pPr>
        <w:spacing w:after="0" w:line="360" w:lineRule="auto"/>
      </w:pPr>
      <w:r>
        <w:rPr>
          <w:lang w:val="en-US"/>
        </w:rPr>
        <w:t>DOI</w:t>
      </w:r>
    </w:p>
    <w:p w:rsidR="00007685" w:rsidRPr="00CD43F0" w:rsidRDefault="00007685" w:rsidP="00CD43F0">
      <w:pPr>
        <w:spacing w:after="0" w:line="360" w:lineRule="auto"/>
        <w:rPr>
          <w:b/>
        </w:rPr>
      </w:pPr>
      <w:r w:rsidRPr="00CD43F0">
        <w:rPr>
          <w:b/>
          <w:caps/>
        </w:rPr>
        <w:t>О</w:t>
      </w:r>
      <w:r w:rsidRPr="00CD43F0">
        <w:rPr>
          <w:b/>
        </w:rPr>
        <w:t xml:space="preserve">перативное распределение </w:t>
      </w:r>
      <w:proofErr w:type="spellStart"/>
      <w:r w:rsidRPr="00CD43F0">
        <w:rPr>
          <w:b/>
        </w:rPr>
        <w:t>радиоресурса</w:t>
      </w:r>
      <w:proofErr w:type="spellEnd"/>
      <w:r w:rsidRPr="00CD43F0">
        <w:rPr>
          <w:b/>
        </w:rPr>
        <w:t xml:space="preserve"> спутника-ретранслятора при нестационарном входном потоке сообщений с учетом запаздывания в управлении </w:t>
      </w:r>
    </w:p>
    <w:p w:rsidR="00007685" w:rsidRPr="00110B8A" w:rsidRDefault="00007685" w:rsidP="00CD43F0">
      <w:pPr>
        <w:spacing w:after="0" w:line="360" w:lineRule="auto"/>
      </w:pPr>
      <w:r w:rsidRPr="00110B8A">
        <w:rPr>
          <w:b/>
        </w:rPr>
        <w:t>Е. А. Новиков</w:t>
      </w:r>
      <w:r w:rsidRPr="00110B8A">
        <w:rPr>
          <w:b/>
          <w:vertAlign w:val="superscript"/>
        </w:rPr>
        <w:t>а</w:t>
      </w:r>
      <w:r w:rsidRPr="00110B8A">
        <w:rPr>
          <w:b/>
        </w:rPr>
        <w:t xml:space="preserve">, </w:t>
      </w:r>
      <w:r w:rsidRPr="00110B8A">
        <w:t xml:space="preserve">канд. </w:t>
      </w:r>
      <w:proofErr w:type="spellStart"/>
      <w:r w:rsidRPr="00110B8A">
        <w:t>техн</w:t>
      </w:r>
      <w:proofErr w:type="spellEnd"/>
      <w:r w:rsidRPr="00110B8A">
        <w:t>. наук, доцент</w:t>
      </w:r>
      <w:r w:rsidR="00110B8A" w:rsidRPr="00110B8A">
        <w:t xml:space="preserve">, </w:t>
      </w:r>
      <w:r w:rsidR="00165A92" w:rsidRPr="00B278BE">
        <w:rPr>
          <w:rStyle w:val="orcid-id-https"/>
          <w:highlight w:val="yellow"/>
        </w:rPr>
        <w:t>orcid.org/?</w:t>
      </w:r>
      <w:r w:rsidR="00165A92" w:rsidRPr="00165A92">
        <w:rPr>
          <w:rStyle w:val="orcid-id-https"/>
          <w:highlight w:val="yellow"/>
        </w:rPr>
        <w:t>???</w:t>
      </w:r>
      <w:proofErr w:type="gramStart"/>
      <w:r w:rsidR="00165A92" w:rsidRPr="00165A92">
        <w:rPr>
          <w:highlight w:val="yellow"/>
        </w:rPr>
        <w:t xml:space="preserve">, </w:t>
      </w:r>
      <w:r w:rsidR="00B278BE" w:rsidRPr="008740CE">
        <w:rPr>
          <w:highlight w:val="cyan"/>
        </w:rPr>
        <w:t xml:space="preserve"> ???</w:t>
      </w:r>
      <w:proofErr w:type="gramEnd"/>
      <w:r w:rsidR="00110B8A" w:rsidRPr="008740CE">
        <w:rPr>
          <w:highlight w:val="cyan"/>
        </w:rPr>
        <w:t>@</w:t>
      </w:r>
      <w:r w:rsidR="00B278BE" w:rsidRPr="008740CE">
        <w:rPr>
          <w:highlight w:val="cyan"/>
        </w:rPr>
        <w:t>???.???</w:t>
      </w:r>
    </w:p>
    <w:p w:rsidR="00165A92" w:rsidRPr="00165A92" w:rsidRDefault="00C600C5" w:rsidP="00CD43F0">
      <w:pPr>
        <w:spacing w:after="0" w:line="360" w:lineRule="auto"/>
      </w:pPr>
      <w:r w:rsidRPr="00110B8A">
        <w:rPr>
          <w:b/>
        </w:rPr>
        <w:t xml:space="preserve">И. П. </w:t>
      </w:r>
      <w:proofErr w:type="spellStart"/>
      <w:proofErr w:type="gramStart"/>
      <w:r w:rsidRPr="00110B8A">
        <w:rPr>
          <w:b/>
        </w:rPr>
        <w:t>Иванов</w:t>
      </w:r>
      <w:r w:rsidRPr="00110B8A">
        <w:rPr>
          <w:b/>
          <w:vertAlign w:val="superscript"/>
        </w:rPr>
        <w:t>а,б</w:t>
      </w:r>
      <w:proofErr w:type="spellEnd"/>
      <w:proofErr w:type="gramEnd"/>
      <w:r w:rsidRPr="00110B8A">
        <w:rPr>
          <w:b/>
        </w:rPr>
        <w:t xml:space="preserve">, </w:t>
      </w:r>
      <w:r w:rsidRPr="00110B8A">
        <w:t xml:space="preserve">доктор </w:t>
      </w:r>
      <w:proofErr w:type="spellStart"/>
      <w:r w:rsidRPr="00110B8A">
        <w:t>техн</w:t>
      </w:r>
      <w:proofErr w:type="spellEnd"/>
      <w:r w:rsidRPr="00110B8A">
        <w:t>. наук, профессор</w:t>
      </w:r>
      <w:r w:rsidR="00110B8A" w:rsidRPr="00110B8A">
        <w:t xml:space="preserve">, </w:t>
      </w:r>
      <w:r w:rsidR="00165A92" w:rsidRPr="00B278BE">
        <w:rPr>
          <w:rStyle w:val="orcid-id-https"/>
          <w:highlight w:val="yellow"/>
        </w:rPr>
        <w:t>orcid.org/??</w:t>
      </w:r>
      <w:r w:rsidR="00165A92" w:rsidRPr="00165A92">
        <w:rPr>
          <w:rStyle w:val="orcid-id-https"/>
          <w:highlight w:val="yellow"/>
        </w:rPr>
        <w:t>??</w:t>
      </w:r>
    </w:p>
    <w:p w:rsidR="00007685" w:rsidRPr="00110B8A" w:rsidRDefault="00007685" w:rsidP="00CD43F0">
      <w:pPr>
        <w:spacing w:after="0" w:line="360" w:lineRule="auto"/>
      </w:pPr>
      <w:proofErr w:type="spellStart"/>
      <w:r w:rsidRPr="00CD43F0">
        <w:rPr>
          <w:vertAlign w:val="superscript"/>
        </w:rPr>
        <w:lastRenderedPageBreak/>
        <w:t>а</w:t>
      </w:r>
      <w:r w:rsidRPr="00110B8A">
        <w:t>Военно</w:t>
      </w:r>
      <w:proofErr w:type="spellEnd"/>
      <w:r w:rsidRPr="00110B8A">
        <w:t xml:space="preserve">-космическая академия им. А. Ф. Можайского, </w:t>
      </w:r>
      <w:proofErr w:type="spellStart"/>
      <w:r w:rsidR="00110B8A" w:rsidRPr="00110B8A">
        <w:t>Ждановская</w:t>
      </w:r>
      <w:proofErr w:type="spellEnd"/>
      <w:r w:rsidR="00110B8A" w:rsidRPr="00110B8A">
        <w:t xml:space="preserve"> наб., 13, Санкт-Петербург, 197198</w:t>
      </w:r>
      <w:r w:rsidR="00451228">
        <w:t>, РФ</w:t>
      </w:r>
    </w:p>
    <w:p w:rsidR="00C600C5" w:rsidRPr="00110B8A" w:rsidRDefault="00C600C5" w:rsidP="00CD43F0">
      <w:pPr>
        <w:widowControl w:val="0"/>
        <w:suppressLineNumbers/>
        <w:spacing w:line="360" w:lineRule="auto"/>
      </w:pPr>
      <w:r w:rsidRPr="00110B8A">
        <w:rPr>
          <w:vertAlign w:val="superscript"/>
        </w:rPr>
        <w:t>б</w:t>
      </w:r>
      <w:r w:rsidRPr="00110B8A">
        <w:t xml:space="preserve"> Санкт-Петербургский государственный университет аэрокосмического приборостроения, </w:t>
      </w:r>
      <w:r w:rsidR="00110B8A">
        <w:t xml:space="preserve">Б. Морская ул., 67, </w:t>
      </w:r>
      <w:r w:rsidRPr="00110B8A">
        <w:t xml:space="preserve">Санкт-Петербург, </w:t>
      </w:r>
      <w:proofErr w:type="gramStart"/>
      <w:r w:rsidR="00110B8A">
        <w:t>190000</w:t>
      </w:r>
      <w:r w:rsidR="00451228">
        <w:t>,  РФ</w:t>
      </w:r>
      <w:proofErr w:type="gramEnd"/>
    </w:p>
    <w:p w:rsidR="00007685" w:rsidRPr="00CD43F0" w:rsidRDefault="00007685" w:rsidP="000278C8">
      <w:pPr>
        <w:spacing w:after="0" w:line="360" w:lineRule="auto"/>
      </w:pPr>
    </w:p>
    <w:p w:rsidR="00007685" w:rsidRDefault="00007685" w:rsidP="00CD43F0">
      <w:pPr>
        <w:spacing w:after="0" w:line="360" w:lineRule="auto"/>
        <w:rPr>
          <w:lang w:val="en-US"/>
        </w:rPr>
      </w:pPr>
      <w:r w:rsidRPr="00CD43F0">
        <w:rPr>
          <w:lang w:val="en-US"/>
        </w:rPr>
        <w:t>UDC 621.396</w:t>
      </w:r>
    </w:p>
    <w:p w:rsidR="00AA6EB7" w:rsidRPr="00AA6EB7" w:rsidRDefault="00AA6EB7" w:rsidP="00AA6EB7">
      <w:pPr>
        <w:spacing w:after="0" w:line="360" w:lineRule="auto"/>
        <w:rPr>
          <w:lang w:val="en-US"/>
        </w:rPr>
      </w:pPr>
      <w:r>
        <w:rPr>
          <w:lang w:val="en-US"/>
        </w:rPr>
        <w:t>DOI</w:t>
      </w:r>
    </w:p>
    <w:p w:rsidR="00007685" w:rsidRPr="00CD43F0" w:rsidRDefault="00007685" w:rsidP="00CD43F0">
      <w:pPr>
        <w:spacing w:after="0" w:line="360" w:lineRule="auto"/>
        <w:rPr>
          <w:b/>
          <w:lang w:val="en-US"/>
        </w:rPr>
      </w:pPr>
      <w:r w:rsidRPr="00CD43F0">
        <w:rPr>
          <w:b/>
          <w:lang w:val="en-US"/>
        </w:rPr>
        <w:t xml:space="preserve">Operative </w:t>
      </w:r>
      <w:r w:rsidR="00D4313D" w:rsidRPr="00CD43F0">
        <w:rPr>
          <w:b/>
          <w:lang w:val="en-US"/>
        </w:rPr>
        <w:t>distribution of satellite repeater radio resource in terms of non-stationary ingress flow with account of time lagged control</w:t>
      </w:r>
    </w:p>
    <w:p w:rsidR="00B278BE" w:rsidRPr="008740CE" w:rsidRDefault="008740CE" w:rsidP="00CD43F0">
      <w:pPr>
        <w:spacing w:after="0" w:line="360" w:lineRule="auto"/>
        <w:rPr>
          <w:lang w:val="en-US"/>
        </w:rPr>
      </w:pPr>
      <w:r w:rsidRPr="00CD43F0">
        <w:rPr>
          <w:lang w:val="en-US"/>
        </w:rPr>
        <w:t>E. A.</w:t>
      </w:r>
      <w:r w:rsidRPr="008740CE">
        <w:rPr>
          <w:lang w:val="en-US"/>
        </w:rPr>
        <w:t xml:space="preserve"> </w:t>
      </w:r>
      <w:proofErr w:type="spellStart"/>
      <w:r>
        <w:rPr>
          <w:lang w:val="en-US"/>
        </w:rPr>
        <w:t>Novikov</w:t>
      </w:r>
      <w:r w:rsidR="00007685" w:rsidRPr="00CD43F0">
        <w:rPr>
          <w:vertAlign w:val="superscript"/>
          <w:lang w:val="en-US"/>
        </w:rPr>
        <w:t>a</w:t>
      </w:r>
      <w:proofErr w:type="spellEnd"/>
      <w:r w:rsidR="00007685" w:rsidRPr="00CD43F0">
        <w:rPr>
          <w:lang w:val="en-US"/>
        </w:rPr>
        <w:t>, Ph</w:t>
      </w:r>
      <w:r w:rsidR="00574B94" w:rsidRPr="00CD43F0">
        <w:rPr>
          <w:lang w:val="en-US"/>
        </w:rPr>
        <w:t>D, Tech.,</w:t>
      </w:r>
      <w:r w:rsidR="00CD43F0" w:rsidRPr="00347638">
        <w:rPr>
          <w:lang w:val="en-US"/>
        </w:rPr>
        <w:t xml:space="preserve"> Associate </w:t>
      </w:r>
      <w:proofErr w:type="gramStart"/>
      <w:r w:rsidR="00CD43F0" w:rsidRPr="00347638">
        <w:rPr>
          <w:lang w:val="en-US"/>
        </w:rPr>
        <w:t>Professor</w:t>
      </w:r>
      <w:r w:rsidR="00574B94" w:rsidRPr="00CD43F0">
        <w:rPr>
          <w:lang w:val="en-US"/>
        </w:rPr>
        <w:t>,</w:t>
      </w:r>
      <w:r w:rsidR="00165A92">
        <w:rPr>
          <w:lang w:val="en-US"/>
        </w:rPr>
        <w:t xml:space="preserve"> </w:t>
      </w:r>
      <w:r w:rsidR="00165A92" w:rsidRPr="00165A92">
        <w:rPr>
          <w:lang w:val="en-US"/>
        </w:rPr>
        <w:t xml:space="preserve"> </w:t>
      </w:r>
      <w:r w:rsidR="00B278BE" w:rsidRPr="00B278BE">
        <w:rPr>
          <w:rStyle w:val="orcid-id-https"/>
          <w:highlight w:val="yellow"/>
          <w:lang w:val="en-US"/>
        </w:rPr>
        <w:t>orcid.org</w:t>
      </w:r>
      <w:proofErr w:type="gramEnd"/>
      <w:r w:rsidR="00B278BE" w:rsidRPr="00B278BE">
        <w:rPr>
          <w:rStyle w:val="orcid-id-https"/>
          <w:highlight w:val="yellow"/>
          <w:lang w:val="en-US"/>
        </w:rPr>
        <w:t>/????</w:t>
      </w:r>
      <w:r w:rsidR="00B278BE" w:rsidRPr="00B278BE">
        <w:rPr>
          <w:highlight w:val="yellow"/>
          <w:lang w:val="en-US"/>
        </w:rPr>
        <w:t xml:space="preserve">,  </w:t>
      </w:r>
      <w:r w:rsidR="00B278BE" w:rsidRPr="008740CE">
        <w:rPr>
          <w:highlight w:val="cyan"/>
          <w:lang w:val="en-US"/>
        </w:rPr>
        <w:t>???@???.???</w:t>
      </w:r>
    </w:p>
    <w:p w:rsidR="00B278BE" w:rsidRPr="008740CE" w:rsidRDefault="008740CE" w:rsidP="00CD43F0">
      <w:pPr>
        <w:spacing w:after="0" w:line="360" w:lineRule="auto"/>
        <w:rPr>
          <w:lang w:val="en-US"/>
        </w:rPr>
      </w:pPr>
      <w:r w:rsidRPr="00CD43F0">
        <w:rPr>
          <w:lang w:val="en-US"/>
        </w:rPr>
        <w:t>I. P.</w:t>
      </w:r>
      <w:r w:rsidRPr="008740CE">
        <w:rPr>
          <w:lang w:val="en-US"/>
        </w:rPr>
        <w:t xml:space="preserve"> </w:t>
      </w:r>
      <w:proofErr w:type="spellStart"/>
      <w:r>
        <w:rPr>
          <w:lang w:val="en-US"/>
        </w:rPr>
        <w:t>Ivanov</w:t>
      </w:r>
      <w:r w:rsidR="00C600C5" w:rsidRPr="00CD43F0">
        <w:rPr>
          <w:vertAlign w:val="superscript"/>
          <w:lang w:val="en-US"/>
        </w:rPr>
        <w:t>a</w:t>
      </w:r>
      <w:proofErr w:type="spellEnd"/>
      <w:r w:rsidR="00C600C5" w:rsidRPr="00CD43F0">
        <w:rPr>
          <w:vertAlign w:val="superscript"/>
          <w:lang w:val="en-US"/>
        </w:rPr>
        <w:t>, b</w:t>
      </w:r>
      <w:r w:rsidR="00C600C5" w:rsidRPr="00CD43F0">
        <w:rPr>
          <w:lang w:val="en-US"/>
        </w:rPr>
        <w:t xml:space="preserve">, Dr. Sc., Tech., Professor, </w:t>
      </w:r>
      <w:r w:rsidR="00B278BE" w:rsidRPr="00B278BE">
        <w:rPr>
          <w:rStyle w:val="orcid-id-https"/>
          <w:highlight w:val="yellow"/>
          <w:lang w:val="en-US"/>
        </w:rPr>
        <w:t>orcid.org/????</w:t>
      </w:r>
    </w:p>
    <w:p w:rsidR="00007685" w:rsidRPr="00CD43F0" w:rsidRDefault="00007685" w:rsidP="00CD43F0">
      <w:pPr>
        <w:spacing w:after="0" w:line="360" w:lineRule="auto"/>
        <w:rPr>
          <w:lang w:val="en-US"/>
        </w:rPr>
      </w:pPr>
      <w:proofErr w:type="spellStart"/>
      <w:r w:rsidRPr="00CD43F0">
        <w:rPr>
          <w:vertAlign w:val="superscript"/>
          <w:lang w:val="en-US"/>
        </w:rPr>
        <w:t>a</w:t>
      </w:r>
      <w:r w:rsidRPr="00CD43F0">
        <w:rPr>
          <w:lang w:val="en-US"/>
        </w:rPr>
        <w:t>A</w:t>
      </w:r>
      <w:proofErr w:type="spellEnd"/>
      <w:r w:rsidRPr="00CD43F0">
        <w:rPr>
          <w:lang w:val="en-US"/>
        </w:rPr>
        <w:t xml:space="preserve">. F. </w:t>
      </w:r>
      <w:proofErr w:type="spellStart"/>
      <w:r w:rsidRPr="00CD43F0">
        <w:rPr>
          <w:lang w:val="en-US"/>
        </w:rPr>
        <w:t>Mozhaiskiy</w:t>
      </w:r>
      <w:proofErr w:type="spellEnd"/>
      <w:r w:rsidRPr="00CD43F0">
        <w:rPr>
          <w:lang w:val="en-US"/>
        </w:rPr>
        <w:t xml:space="preserve"> Military Space Academy, 13, </w:t>
      </w:r>
      <w:proofErr w:type="spellStart"/>
      <w:r w:rsidRPr="00CD43F0">
        <w:rPr>
          <w:lang w:val="en-US"/>
        </w:rPr>
        <w:t>Zhdanovskaia</w:t>
      </w:r>
      <w:proofErr w:type="spellEnd"/>
      <w:r w:rsidRPr="00CD43F0">
        <w:rPr>
          <w:lang w:val="en-US"/>
        </w:rPr>
        <w:t xml:space="preserve"> </w:t>
      </w:r>
      <w:proofErr w:type="spellStart"/>
      <w:r w:rsidRPr="00CD43F0">
        <w:rPr>
          <w:lang w:val="en-US"/>
        </w:rPr>
        <w:t>Emb</w:t>
      </w:r>
      <w:proofErr w:type="spellEnd"/>
      <w:r w:rsidRPr="00CD43F0">
        <w:rPr>
          <w:lang w:val="en-US"/>
        </w:rPr>
        <w:t>., 197198, Saint-Petersburg, Russian Federation</w:t>
      </w:r>
    </w:p>
    <w:p w:rsidR="00C600C5" w:rsidRPr="00CD43F0" w:rsidRDefault="00C600C5" w:rsidP="00CD43F0">
      <w:pPr>
        <w:autoSpaceDE w:val="0"/>
        <w:autoSpaceDN w:val="0"/>
        <w:adjustRightInd w:val="0"/>
        <w:spacing w:after="113" w:line="360" w:lineRule="auto"/>
        <w:textAlignment w:val="center"/>
        <w:rPr>
          <w:color w:val="000000"/>
          <w:lang w:val="en-US"/>
        </w:rPr>
      </w:pPr>
      <w:proofErr w:type="spellStart"/>
      <w:r w:rsidRPr="00CD43F0">
        <w:rPr>
          <w:vertAlign w:val="superscript"/>
          <w:lang w:val="en-US"/>
        </w:rPr>
        <w:t>b</w:t>
      </w:r>
      <w:r w:rsidRPr="00CD43F0">
        <w:rPr>
          <w:color w:val="000000"/>
          <w:lang w:val="en-US"/>
        </w:rPr>
        <w:t>Saint</w:t>
      </w:r>
      <w:proofErr w:type="spellEnd"/>
      <w:r w:rsidRPr="00CD43F0">
        <w:rPr>
          <w:color w:val="000000"/>
          <w:lang w:val="en-US"/>
        </w:rPr>
        <w:t xml:space="preserve">-Petersburg State University of Aerospace Instrumentation, 67, B. </w:t>
      </w:r>
      <w:proofErr w:type="spellStart"/>
      <w:r w:rsidRPr="00CD43F0">
        <w:rPr>
          <w:color w:val="000000"/>
          <w:lang w:val="en-US"/>
        </w:rPr>
        <w:t>Morskaia</w:t>
      </w:r>
      <w:proofErr w:type="spellEnd"/>
      <w:r w:rsidRPr="00CD43F0">
        <w:rPr>
          <w:color w:val="000000"/>
          <w:lang w:val="en-US"/>
        </w:rPr>
        <w:t xml:space="preserve"> St., 190000, Saint-Petersburg, Russian Federation</w:t>
      </w:r>
      <w:r w:rsidRPr="00CD43F0">
        <w:rPr>
          <w:rStyle w:val="A10"/>
          <w:b/>
          <w:bCs/>
          <w:sz w:val="26"/>
          <w:szCs w:val="26"/>
          <w:lang w:val="en-US"/>
        </w:rPr>
        <w:t xml:space="preserve"> </w:t>
      </w:r>
    </w:p>
    <w:sectPr w:rsidR="00C600C5" w:rsidRPr="00CD43F0" w:rsidSect="009D6950">
      <w:pgSz w:w="11906" w:h="16838"/>
      <w:pgMar w:top="1135" w:right="849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D3"/>
    <w:rsid w:val="00007685"/>
    <w:rsid w:val="00021036"/>
    <w:rsid w:val="000278C8"/>
    <w:rsid w:val="000627F6"/>
    <w:rsid w:val="00063CC6"/>
    <w:rsid w:val="00064689"/>
    <w:rsid w:val="00093479"/>
    <w:rsid w:val="000B2F5A"/>
    <w:rsid w:val="000D3737"/>
    <w:rsid w:val="000E6BAA"/>
    <w:rsid w:val="00110B8A"/>
    <w:rsid w:val="00114AB8"/>
    <w:rsid w:val="001255AA"/>
    <w:rsid w:val="00153B70"/>
    <w:rsid w:val="001647A4"/>
    <w:rsid w:val="00165A92"/>
    <w:rsid w:val="00167E93"/>
    <w:rsid w:val="00177425"/>
    <w:rsid w:val="00193E3F"/>
    <w:rsid w:val="00212D0A"/>
    <w:rsid w:val="00230F6F"/>
    <w:rsid w:val="00250C46"/>
    <w:rsid w:val="00267CE1"/>
    <w:rsid w:val="0027025E"/>
    <w:rsid w:val="002A44B1"/>
    <w:rsid w:val="0032497D"/>
    <w:rsid w:val="00326831"/>
    <w:rsid w:val="00333F4C"/>
    <w:rsid w:val="00347638"/>
    <w:rsid w:val="003527AA"/>
    <w:rsid w:val="00360927"/>
    <w:rsid w:val="003618AD"/>
    <w:rsid w:val="00381379"/>
    <w:rsid w:val="003853D0"/>
    <w:rsid w:val="00391A4D"/>
    <w:rsid w:val="003C6AC6"/>
    <w:rsid w:val="004235D4"/>
    <w:rsid w:val="00447D3C"/>
    <w:rsid w:val="00451228"/>
    <w:rsid w:val="004545FF"/>
    <w:rsid w:val="00456548"/>
    <w:rsid w:val="00471304"/>
    <w:rsid w:val="004B252E"/>
    <w:rsid w:val="004B7A01"/>
    <w:rsid w:val="004D607C"/>
    <w:rsid w:val="004F4895"/>
    <w:rsid w:val="00507B41"/>
    <w:rsid w:val="00510CA5"/>
    <w:rsid w:val="00514D23"/>
    <w:rsid w:val="00517EF1"/>
    <w:rsid w:val="00532B13"/>
    <w:rsid w:val="00542511"/>
    <w:rsid w:val="00574B94"/>
    <w:rsid w:val="00575279"/>
    <w:rsid w:val="00576C7A"/>
    <w:rsid w:val="005D6861"/>
    <w:rsid w:val="006144B6"/>
    <w:rsid w:val="00633A5C"/>
    <w:rsid w:val="00652F8D"/>
    <w:rsid w:val="00681DD4"/>
    <w:rsid w:val="006B56DE"/>
    <w:rsid w:val="006C6D9F"/>
    <w:rsid w:val="006D505F"/>
    <w:rsid w:val="006E0EAB"/>
    <w:rsid w:val="00723D0D"/>
    <w:rsid w:val="00731D06"/>
    <w:rsid w:val="00795D93"/>
    <w:rsid w:val="007B0FB8"/>
    <w:rsid w:val="007B4CBF"/>
    <w:rsid w:val="007C5969"/>
    <w:rsid w:val="007D3CE8"/>
    <w:rsid w:val="007E15DD"/>
    <w:rsid w:val="00825173"/>
    <w:rsid w:val="00857E64"/>
    <w:rsid w:val="00861800"/>
    <w:rsid w:val="008740CE"/>
    <w:rsid w:val="00893A2A"/>
    <w:rsid w:val="008A431C"/>
    <w:rsid w:val="008B6A83"/>
    <w:rsid w:val="008E2263"/>
    <w:rsid w:val="008F1B1B"/>
    <w:rsid w:val="00910440"/>
    <w:rsid w:val="009275EF"/>
    <w:rsid w:val="009861F0"/>
    <w:rsid w:val="009B7BCA"/>
    <w:rsid w:val="009D12E9"/>
    <w:rsid w:val="009D54A2"/>
    <w:rsid w:val="009D6950"/>
    <w:rsid w:val="009E7064"/>
    <w:rsid w:val="00A03AE2"/>
    <w:rsid w:val="00A05895"/>
    <w:rsid w:val="00A13BD4"/>
    <w:rsid w:val="00A15946"/>
    <w:rsid w:val="00A160B9"/>
    <w:rsid w:val="00A2581C"/>
    <w:rsid w:val="00A25BE8"/>
    <w:rsid w:val="00A377FC"/>
    <w:rsid w:val="00A45CE9"/>
    <w:rsid w:val="00A82617"/>
    <w:rsid w:val="00AA1B88"/>
    <w:rsid w:val="00AA6926"/>
    <w:rsid w:val="00AA6EB7"/>
    <w:rsid w:val="00AB2963"/>
    <w:rsid w:val="00AC7FE0"/>
    <w:rsid w:val="00AF4F53"/>
    <w:rsid w:val="00B278BE"/>
    <w:rsid w:val="00B307AF"/>
    <w:rsid w:val="00B44426"/>
    <w:rsid w:val="00B63740"/>
    <w:rsid w:val="00B80846"/>
    <w:rsid w:val="00BA5AB3"/>
    <w:rsid w:val="00BB01BB"/>
    <w:rsid w:val="00BB312D"/>
    <w:rsid w:val="00BE0590"/>
    <w:rsid w:val="00C47E4F"/>
    <w:rsid w:val="00C5040B"/>
    <w:rsid w:val="00C53B00"/>
    <w:rsid w:val="00C54377"/>
    <w:rsid w:val="00C600C5"/>
    <w:rsid w:val="00C76FD3"/>
    <w:rsid w:val="00C82490"/>
    <w:rsid w:val="00C958C7"/>
    <w:rsid w:val="00C9625F"/>
    <w:rsid w:val="00CC33C2"/>
    <w:rsid w:val="00CD37C0"/>
    <w:rsid w:val="00CD43F0"/>
    <w:rsid w:val="00D32B95"/>
    <w:rsid w:val="00D4313D"/>
    <w:rsid w:val="00D55D07"/>
    <w:rsid w:val="00DD59D1"/>
    <w:rsid w:val="00E003C3"/>
    <w:rsid w:val="00E138FD"/>
    <w:rsid w:val="00E76C17"/>
    <w:rsid w:val="00E84B68"/>
    <w:rsid w:val="00E93F4D"/>
    <w:rsid w:val="00EB1D5A"/>
    <w:rsid w:val="00EB1F38"/>
    <w:rsid w:val="00ED6776"/>
    <w:rsid w:val="00EE6D5A"/>
    <w:rsid w:val="00EF4725"/>
    <w:rsid w:val="00F00069"/>
    <w:rsid w:val="00F307C5"/>
    <w:rsid w:val="00F4096B"/>
    <w:rsid w:val="00F42D23"/>
    <w:rsid w:val="00F668D3"/>
    <w:rsid w:val="00F82398"/>
    <w:rsid w:val="00F904A7"/>
    <w:rsid w:val="00F9797C"/>
    <w:rsid w:val="00FC4E53"/>
    <w:rsid w:val="00FD2758"/>
    <w:rsid w:val="00FD4320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9683"/>
  <w15:docId w15:val="{2DED011C-4F1C-4120-A734-0BE61FD8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D23"/>
    <w:rPr>
      <w:color w:val="0000FF"/>
      <w:u w:val="single"/>
    </w:rPr>
  </w:style>
  <w:style w:type="character" w:styleId="a4">
    <w:name w:val="annotation reference"/>
    <w:uiPriority w:val="99"/>
    <w:semiHidden/>
    <w:unhideWhenUsed/>
    <w:rsid w:val="00517EF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17EF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517EF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17EF1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517EF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17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17EF1"/>
    <w:rPr>
      <w:rFonts w:ascii="Tahoma" w:hAnsi="Tahoma" w:cs="Tahoma"/>
      <w:sz w:val="16"/>
      <w:szCs w:val="16"/>
    </w:rPr>
  </w:style>
  <w:style w:type="character" w:customStyle="1" w:styleId="A10">
    <w:name w:val="A1"/>
    <w:uiPriority w:val="99"/>
    <w:rsid w:val="00C600C5"/>
    <w:rPr>
      <w:color w:val="221E1F"/>
      <w:sz w:val="16"/>
      <w:szCs w:val="16"/>
    </w:rPr>
  </w:style>
  <w:style w:type="character" w:customStyle="1" w:styleId="orcid-id-https">
    <w:name w:val="orcid-id-https"/>
    <w:rsid w:val="00165A92"/>
  </w:style>
  <w:style w:type="character" w:styleId="ab">
    <w:name w:val="FollowedHyperlink"/>
    <w:uiPriority w:val="99"/>
    <w:semiHidden/>
    <w:unhideWhenUsed/>
    <w:rsid w:val="00576C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dcterms:created xsi:type="dcterms:W3CDTF">2023-03-01T09:56:00Z</dcterms:created>
  <dcterms:modified xsi:type="dcterms:W3CDTF">2023-03-01T09:56:00Z</dcterms:modified>
</cp:coreProperties>
</file>